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FF9F1" w14:textId="24D33EE4" w:rsidR="008128C4" w:rsidRDefault="008D35C6" w:rsidP="008D35C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D35C6">
        <w:rPr>
          <w:rFonts w:ascii="Times New Roman" w:hAnsi="Times New Roman" w:cs="Times New Roman"/>
          <w:sz w:val="28"/>
          <w:szCs w:val="28"/>
          <w:lang w:val="kk-KZ"/>
        </w:rPr>
        <w:t>Анықтама</w:t>
      </w:r>
    </w:p>
    <w:p w14:paraId="72F120FA" w14:textId="77777777" w:rsidR="00CF7AF5" w:rsidRPr="00CF7AF5" w:rsidRDefault="00CF7AF5" w:rsidP="00CF7AF5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F7AF5">
        <w:rPr>
          <w:rFonts w:ascii="Times New Roman" w:hAnsi="Times New Roman" w:cs="Times New Roman"/>
          <w:sz w:val="28"/>
          <w:szCs w:val="28"/>
          <w:lang w:val="kk-KZ"/>
        </w:rPr>
        <w:t xml:space="preserve">2024 жылдың 5 желтоқсан күні 11 сынып оқушыларына және олардың  ата-аналарына  БҚМУ маркетинг және кәсіби бағдар орталығының әдіскері Дусенбаева  Гаухар Болатовнамен кездесу өтті.  Ата-аналарға балаларының мамандық таңдауына байланысты жеке кеңестер берілді. </w:t>
      </w:r>
    </w:p>
    <w:p w14:paraId="1FE167EC" w14:textId="27EAD450" w:rsidR="008D35C6" w:rsidRDefault="008D35C6" w:rsidP="00CF7AF5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93F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ата</w:t>
      </w:r>
      <w:r w:rsidRPr="008D35C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аналар мен балалар арасындағы өзара түсіністікті нығайтуға және кәсіби таңдаудың тиімділігіне ықпал ету.</w:t>
      </w:r>
    </w:p>
    <w:p w14:paraId="074E2F85" w14:textId="20241B4A" w:rsidR="00993FB8" w:rsidRPr="00993FB8" w:rsidRDefault="00993FB8" w:rsidP="00993FB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93FB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917550" wp14:editId="48743AE0">
            <wp:extent cx="4130040" cy="4130040"/>
            <wp:effectExtent l="0" t="0" r="3810" b="3810"/>
            <wp:docPr id="12899038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413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0180E" w14:textId="77777777" w:rsidR="00993FB8" w:rsidRDefault="00993FB8" w:rsidP="00993FB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Ұсыныс: Кәсіби бағдар беру барысында жасалған экскурсия әлі де жалғасын тапсын.</w:t>
      </w:r>
    </w:p>
    <w:p w14:paraId="73D7B5A3" w14:textId="77777777" w:rsidR="00993FB8" w:rsidRDefault="00993FB8" w:rsidP="00993FB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560256D" w14:textId="77777777" w:rsidR="00993FB8" w:rsidRDefault="00993FB8" w:rsidP="00993FB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Анықтама беруші:            /Аманжолова Г.Р/</w:t>
      </w:r>
    </w:p>
    <w:p w14:paraId="4488A023" w14:textId="77777777" w:rsidR="00993FB8" w:rsidRPr="00F97F3E" w:rsidRDefault="00993FB8" w:rsidP="00993FB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B721FB1" w14:textId="77777777" w:rsidR="00993FB8" w:rsidRPr="008D35C6" w:rsidRDefault="00993FB8" w:rsidP="008D35C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93FB8" w:rsidRPr="008D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CA"/>
    <w:rsid w:val="00351D87"/>
    <w:rsid w:val="008128C4"/>
    <w:rsid w:val="008D35C6"/>
    <w:rsid w:val="00993FB8"/>
    <w:rsid w:val="00CF7AF5"/>
    <w:rsid w:val="00D436CA"/>
    <w:rsid w:val="00DB1143"/>
    <w:rsid w:val="00D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150C"/>
  <w15:chartTrackingRefBased/>
  <w15:docId w15:val="{4962B627-87A1-4817-B06E-E588D3A9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Аманжолова Гүлайна</dc:creator>
  <cp:keywords/>
  <dc:description/>
  <cp:lastModifiedBy>Аманжолова Гүлайна</cp:lastModifiedBy>
  <cp:revision>4</cp:revision>
  <dcterms:created xsi:type="dcterms:W3CDTF">2024-12-05T08:56:00Z</dcterms:created>
  <dcterms:modified xsi:type="dcterms:W3CDTF">2024-12-05T11:19:00Z</dcterms:modified>
</cp:coreProperties>
</file>